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sz w:val="48"/>
          <w:szCs w:val="48"/>
        </w:rPr>
      </w:pPr>
    </w:p>
    <w:p>
      <w:pPr>
        <w:jc w:val="center"/>
        <w:rPr>
          <w:rFonts w:ascii="黑体" w:hAnsi="黑体" w:eastAsia="黑体"/>
          <w:b/>
          <w:sz w:val="48"/>
          <w:szCs w:val="48"/>
        </w:rPr>
      </w:pPr>
      <w:r>
        <w:rPr>
          <w:rFonts w:hint="eastAsia" w:ascii="黑体" w:hAnsi="黑体" w:eastAsia="黑体"/>
          <w:b/>
          <w:sz w:val="48"/>
          <w:szCs w:val="48"/>
          <w:lang w:eastAsia="zh-CN"/>
        </w:rPr>
        <w:t>双辽市</w:t>
      </w:r>
      <w:r>
        <w:rPr>
          <w:rFonts w:hint="eastAsia" w:ascii="黑体" w:hAnsi="黑体" w:eastAsia="黑体"/>
          <w:b/>
          <w:sz w:val="48"/>
          <w:szCs w:val="48"/>
        </w:rPr>
        <w:t>教育局全面推行行政执法公示制度执法全过程记录制度重大执法决定法制审核制度实施方案</w:t>
      </w:r>
    </w:p>
    <w:p>
      <w:pPr>
        <w:jc w:val="center"/>
        <w:rPr>
          <w:rFonts w:ascii="黑体" w:hAnsi="黑体" w:eastAsia="黑体"/>
          <w:b/>
          <w:sz w:val="48"/>
          <w:szCs w:val="48"/>
        </w:rPr>
      </w:pPr>
    </w:p>
    <w:p>
      <w:pPr>
        <w:jc w:val="center"/>
        <w:rPr>
          <w:rFonts w:asciiTheme="majorEastAsia" w:hAnsiTheme="majorEastAsia" w:eastAsiaTheme="majorEastAsia"/>
          <w:b/>
          <w:sz w:val="48"/>
          <w:szCs w:val="48"/>
        </w:rPr>
      </w:pPr>
    </w:p>
    <w:p>
      <w:pPr>
        <w:jc w:val="center"/>
        <w:rPr>
          <w:rFonts w:asciiTheme="majorEastAsia" w:hAnsiTheme="majorEastAsia" w:eastAsiaTheme="majorEastAsia"/>
          <w:b/>
          <w:sz w:val="48"/>
          <w:szCs w:val="48"/>
        </w:rPr>
      </w:pPr>
    </w:p>
    <w:p>
      <w:pPr>
        <w:jc w:val="center"/>
        <w:rPr>
          <w:rFonts w:asciiTheme="majorEastAsia" w:hAnsiTheme="majorEastAsia" w:eastAsiaTheme="majorEastAsia"/>
          <w:b/>
          <w:sz w:val="48"/>
          <w:szCs w:val="48"/>
        </w:rPr>
      </w:pPr>
    </w:p>
    <w:p>
      <w:pPr>
        <w:jc w:val="center"/>
        <w:rPr>
          <w:rFonts w:asciiTheme="majorEastAsia" w:hAnsiTheme="majorEastAsia" w:eastAsiaTheme="majorEastAsia"/>
          <w:b/>
          <w:sz w:val="48"/>
          <w:szCs w:val="48"/>
        </w:rPr>
      </w:pPr>
    </w:p>
    <w:p>
      <w:pPr>
        <w:jc w:val="center"/>
        <w:rPr>
          <w:rFonts w:asciiTheme="majorEastAsia" w:hAnsiTheme="majorEastAsia" w:eastAsiaTheme="majorEastAsia"/>
          <w:b/>
          <w:sz w:val="48"/>
          <w:szCs w:val="48"/>
        </w:rPr>
      </w:pPr>
    </w:p>
    <w:p>
      <w:pPr>
        <w:jc w:val="center"/>
        <w:rPr>
          <w:rFonts w:asciiTheme="majorEastAsia" w:hAnsiTheme="majorEastAsia" w:eastAsiaTheme="majorEastAsia"/>
          <w:b/>
          <w:sz w:val="48"/>
          <w:szCs w:val="48"/>
        </w:rPr>
      </w:pPr>
    </w:p>
    <w:p>
      <w:pPr>
        <w:jc w:val="center"/>
        <w:rPr>
          <w:rFonts w:asciiTheme="majorEastAsia" w:hAnsiTheme="majorEastAsia" w:eastAsiaTheme="majorEastAsia"/>
          <w:b/>
          <w:sz w:val="48"/>
          <w:szCs w:val="48"/>
        </w:rPr>
      </w:pPr>
    </w:p>
    <w:p>
      <w:pPr>
        <w:jc w:val="center"/>
        <w:rPr>
          <w:rFonts w:asciiTheme="majorEastAsia" w:hAnsiTheme="majorEastAsia" w:eastAsiaTheme="majorEastAsia"/>
          <w:b/>
          <w:sz w:val="48"/>
          <w:szCs w:val="48"/>
        </w:rPr>
      </w:pPr>
    </w:p>
    <w:p>
      <w:pPr>
        <w:jc w:val="center"/>
        <w:rPr>
          <w:rFonts w:asciiTheme="majorEastAsia" w:hAnsiTheme="majorEastAsia" w:eastAsiaTheme="majorEastAsia"/>
          <w:b/>
          <w:sz w:val="48"/>
          <w:szCs w:val="48"/>
        </w:rPr>
      </w:pPr>
    </w:p>
    <w:p>
      <w:pPr>
        <w:jc w:val="center"/>
        <w:rPr>
          <w:rFonts w:asciiTheme="majorEastAsia" w:hAnsiTheme="majorEastAsia" w:eastAsiaTheme="majorEastAsia"/>
          <w:b/>
          <w:sz w:val="48"/>
          <w:szCs w:val="48"/>
        </w:rPr>
      </w:pPr>
    </w:p>
    <w:p>
      <w:pPr>
        <w:jc w:val="center"/>
        <w:rPr>
          <w:rFonts w:asciiTheme="majorEastAsia" w:hAnsiTheme="majorEastAsia" w:eastAsiaTheme="majorEastAsia"/>
          <w:b/>
          <w:sz w:val="48"/>
          <w:szCs w:val="48"/>
        </w:rPr>
      </w:pPr>
    </w:p>
    <w:p>
      <w:pPr>
        <w:jc w:val="center"/>
        <w:rPr>
          <w:rFonts w:asciiTheme="majorEastAsia" w:hAnsiTheme="majorEastAsia" w:eastAsiaTheme="majorEastAsia"/>
          <w:b/>
          <w:sz w:val="48"/>
          <w:szCs w:val="48"/>
        </w:rPr>
      </w:pPr>
    </w:p>
    <w:p>
      <w:pPr>
        <w:jc w:val="center"/>
        <w:rPr>
          <w:rFonts w:asciiTheme="majorEastAsia" w:hAnsiTheme="majorEastAsia" w:eastAsiaTheme="majorEastAsia"/>
          <w:b/>
          <w:sz w:val="48"/>
          <w:szCs w:val="48"/>
        </w:rPr>
      </w:pPr>
    </w:p>
    <w:p>
      <w:pPr>
        <w:jc w:val="center"/>
        <w:rPr>
          <w:rFonts w:asciiTheme="majorEastAsia" w:hAnsiTheme="majorEastAsia" w:eastAsiaTheme="majorEastAsia"/>
          <w:b/>
          <w:sz w:val="48"/>
          <w:szCs w:val="48"/>
        </w:rPr>
      </w:pPr>
    </w:p>
    <w:p>
      <w:pPr>
        <w:jc w:val="center"/>
        <w:rPr>
          <w:rFonts w:asciiTheme="majorEastAsia" w:hAnsiTheme="majorEastAsia" w:eastAsiaTheme="majorEastAsia"/>
          <w:b/>
          <w:sz w:val="44"/>
          <w:szCs w:val="44"/>
        </w:rPr>
      </w:pPr>
      <w:bookmarkStart w:id="0" w:name="_GoBack"/>
      <w:bookmarkEnd w:id="0"/>
      <w:r>
        <w:rPr>
          <w:rFonts w:hint="eastAsia" w:asciiTheme="majorEastAsia" w:hAnsiTheme="majorEastAsia" w:eastAsiaTheme="majorEastAsia"/>
          <w:b/>
          <w:sz w:val="44"/>
          <w:szCs w:val="44"/>
          <w:lang w:eastAsia="zh-CN"/>
        </w:rPr>
        <w:t>双辽市</w:t>
      </w:r>
      <w:r>
        <w:rPr>
          <w:rFonts w:hint="eastAsia" w:asciiTheme="majorEastAsia" w:hAnsiTheme="majorEastAsia" w:eastAsiaTheme="majorEastAsia"/>
          <w:b/>
          <w:sz w:val="44"/>
          <w:szCs w:val="44"/>
        </w:rPr>
        <w:t>教育局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E03D8"/>
    <w:rsid w:val="007E3830"/>
    <w:rsid w:val="007F6ECA"/>
    <w:rsid w:val="00C96633"/>
    <w:rsid w:val="00F01220"/>
    <w:rsid w:val="00FE03D8"/>
    <w:rsid w:val="1F0D5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SysCeo.com</Company>
  <Pages>1</Pages>
  <Words>10</Words>
  <Characters>60</Characters>
  <Lines>1</Lines>
  <Paragraphs>1</Paragraphs>
  <TotalTime>12</TotalTime>
  <ScaleCrop>false</ScaleCrop>
  <LinksUpToDate>false</LinksUpToDate>
  <CharactersWithSpaces>69</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2020-03-26T05:49:00Z</dcterms:created>
  <dc:creator>Microsoft</dc:creator>
  <cp:lastModifiedBy>Administrator</cp:lastModifiedBy>
  <cp:lastPrinted>2020-06-03T01:49:04Z</cp:lastPrinted>
  <dcterms:modified xsi:type="dcterms:W3CDTF">2020-06-03T01:49:06Z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